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7D3B93" w14:textId="77777777" w:rsidR="00001DE4" w:rsidRDefault="00001DE4" w:rsidP="00001DE4">
      <w:pPr>
        <w:tabs>
          <w:tab w:val="left" w:pos="7965"/>
        </w:tabs>
        <w:spacing w:line="360" w:lineRule="auto"/>
        <w:jc w:val="center"/>
        <w:rPr>
          <w:sz w:val="26"/>
          <w:rtl/>
        </w:rPr>
      </w:pPr>
      <w:r>
        <w:rPr>
          <w:rFonts w:hint="cs"/>
          <w:sz w:val="26"/>
          <w:rtl/>
        </w:rPr>
        <w:t xml:space="preserve">                                            </w:t>
      </w:r>
    </w:p>
    <w:p w14:paraId="17634348" w14:textId="77777777" w:rsidR="00001DE4" w:rsidRPr="00897F29" w:rsidRDefault="00001DE4" w:rsidP="006949B8">
      <w:pPr>
        <w:tabs>
          <w:tab w:val="left" w:pos="7965"/>
        </w:tabs>
        <w:spacing w:line="360" w:lineRule="auto"/>
        <w:jc w:val="center"/>
        <w:rPr>
          <w:sz w:val="26"/>
          <w:rtl/>
        </w:rPr>
      </w:pPr>
      <w:r>
        <w:rPr>
          <w:rFonts w:hint="cs"/>
          <w:sz w:val="26"/>
          <w:rtl/>
        </w:rPr>
        <w:t xml:space="preserve">                                                                                                                  </w:t>
      </w:r>
      <w:r>
        <w:rPr>
          <w:rFonts w:hint="eastAsia"/>
          <w:sz w:val="26"/>
          <w:rtl/>
        </w:rPr>
        <w:t>‏</w:t>
      </w:r>
      <w:r w:rsidR="006949B8">
        <w:rPr>
          <w:rFonts w:hint="eastAsia"/>
          <w:sz w:val="26"/>
          <w:rtl/>
        </w:rPr>
        <w:t>‏כ</w:t>
      </w:r>
      <w:r w:rsidR="006949B8">
        <w:rPr>
          <w:sz w:val="26"/>
          <w:rtl/>
        </w:rPr>
        <w:t>"ג חשון, תש"פ</w:t>
      </w:r>
    </w:p>
    <w:p w14:paraId="5618E291" w14:textId="77777777" w:rsidR="00001DE4" w:rsidRDefault="006949B8" w:rsidP="00001DE4">
      <w:pPr>
        <w:spacing w:line="360" w:lineRule="auto"/>
        <w:jc w:val="both"/>
        <w:rPr>
          <w:rtl/>
        </w:rPr>
      </w:pPr>
      <w:r>
        <w:rPr>
          <w:rFonts w:hint="eastAsia"/>
          <w:sz w:val="26"/>
          <w:rtl/>
        </w:rPr>
        <w:t>‏</w:t>
      </w:r>
      <w:r>
        <w:rPr>
          <w:rFonts w:hint="cs"/>
          <w:sz w:val="26"/>
          <w:rtl/>
        </w:rPr>
        <w:t xml:space="preserve">                                                                                                                    </w:t>
      </w:r>
      <w:r>
        <w:rPr>
          <w:sz w:val="26"/>
          <w:rtl/>
        </w:rPr>
        <w:t>21 נובמבר, 2019</w:t>
      </w:r>
    </w:p>
    <w:p w14:paraId="13B8C479" w14:textId="77777777" w:rsidR="006949B8" w:rsidRDefault="006949B8" w:rsidP="00001DE4">
      <w:pPr>
        <w:spacing w:line="360" w:lineRule="auto"/>
        <w:jc w:val="both"/>
        <w:rPr>
          <w:rtl/>
        </w:rPr>
      </w:pPr>
    </w:p>
    <w:p w14:paraId="325609BC" w14:textId="77777777" w:rsidR="00001DE4" w:rsidRDefault="00001DE4" w:rsidP="006949B8">
      <w:pPr>
        <w:spacing w:line="360" w:lineRule="auto"/>
        <w:jc w:val="center"/>
        <w:rPr>
          <w:rtl/>
        </w:rPr>
      </w:pPr>
      <w:r>
        <w:rPr>
          <w:rFonts w:hint="cs"/>
          <w:b/>
          <w:bCs/>
          <w:u w:val="single"/>
          <w:rtl/>
        </w:rPr>
        <w:t xml:space="preserve">שאלות והבהרות במסגרת מכרז 115/2019 </w:t>
      </w:r>
      <w:r w:rsidRPr="00F45438">
        <w:rPr>
          <w:b/>
          <w:bCs/>
          <w:u w:val="single"/>
          <w:rtl/>
        </w:rPr>
        <w:t>ל</w:t>
      </w:r>
      <w:r w:rsidR="006949B8">
        <w:rPr>
          <w:rFonts w:hint="cs"/>
          <w:b/>
          <w:bCs/>
          <w:u w:val="single"/>
          <w:rtl/>
        </w:rPr>
        <w:t>בדיקת מתקני גפ"מ</w:t>
      </w:r>
    </w:p>
    <w:p w14:paraId="29C0387B" w14:textId="77777777" w:rsidR="00001DE4" w:rsidRDefault="00001DE4" w:rsidP="00001DE4">
      <w:pPr>
        <w:spacing w:line="360" w:lineRule="auto"/>
        <w:jc w:val="both"/>
        <w:rPr>
          <w:rtl/>
        </w:rPr>
      </w:pPr>
    </w:p>
    <w:p w14:paraId="4E438F97" w14:textId="77777777" w:rsidR="00001DE4" w:rsidRPr="006F3231" w:rsidRDefault="00001DE4" w:rsidP="00001DE4">
      <w:pPr>
        <w:spacing w:line="360" w:lineRule="auto"/>
        <w:jc w:val="both"/>
        <w:rPr>
          <w:rtl/>
        </w:rPr>
      </w:pPr>
      <w:r w:rsidRPr="009D2686">
        <w:rPr>
          <w:rtl/>
        </w:rPr>
        <w:t>המשרד</w:t>
      </w:r>
      <w:r w:rsidRPr="009D2686">
        <w:t xml:space="preserve"> </w:t>
      </w:r>
      <w:r w:rsidRPr="009D2686">
        <w:rPr>
          <w:rtl/>
        </w:rPr>
        <w:t>מתכבד</w:t>
      </w:r>
      <w:r w:rsidRPr="009D2686">
        <w:t xml:space="preserve"> </w:t>
      </w:r>
      <w:r w:rsidRPr="009D2686">
        <w:rPr>
          <w:rtl/>
        </w:rPr>
        <w:t>להשיב</w:t>
      </w:r>
      <w:r w:rsidRPr="009D2686">
        <w:t xml:space="preserve"> </w:t>
      </w:r>
      <w:r w:rsidRPr="009D2686">
        <w:rPr>
          <w:rtl/>
        </w:rPr>
        <w:t>לשאלות</w:t>
      </w:r>
      <w:r w:rsidRPr="009D2686">
        <w:t xml:space="preserve"> </w:t>
      </w:r>
      <w:r w:rsidRPr="009D2686">
        <w:rPr>
          <w:rtl/>
        </w:rPr>
        <w:t>שהוגשו</w:t>
      </w:r>
      <w:r w:rsidRPr="009D2686">
        <w:t xml:space="preserve"> </w:t>
      </w:r>
      <w:r w:rsidRPr="009D2686">
        <w:rPr>
          <w:rtl/>
        </w:rPr>
        <w:t>במסגרת</w:t>
      </w:r>
      <w:r w:rsidRPr="009D2686">
        <w:t xml:space="preserve"> </w:t>
      </w:r>
      <w:r w:rsidRPr="009D2686">
        <w:rPr>
          <w:rtl/>
        </w:rPr>
        <w:t>המכרז</w:t>
      </w:r>
      <w:r w:rsidRPr="009D2686">
        <w:t xml:space="preserve"> </w:t>
      </w:r>
      <w:r w:rsidRPr="009D2686">
        <w:rPr>
          <w:rtl/>
        </w:rPr>
        <w:t>שבנדון</w:t>
      </w:r>
      <w:r w:rsidRPr="009D2686">
        <w:t>.</w:t>
      </w:r>
    </w:p>
    <w:tbl>
      <w:tblPr>
        <w:bidiVisual/>
        <w:tblW w:w="9832" w:type="dxa"/>
        <w:tblInd w:w="-5" w:type="dxa"/>
        <w:tblLook w:val="04A0" w:firstRow="1" w:lastRow="0" w:firstColumn="1" w:lastColumn="0" w:noHBand="0" w:noVBand="1"/>
      </w:tblPr>
      <w:tblGrid>
        <w:gridCol w:w="1069"/>
        <w:gridCol w:w="1194"/>
        <w:gridCol w:w="4162"/>
        <w:gridCol w:w="3407"/>
      </w:tblGrid>
      <w:tr w:rsidR="006F3231" w:rsidRPr="00E529B2" w14:paraId="32A6E834" w14:textId="77777777" w:rsidTr="006F3231">
        <w:trPr>
          <w:trHeight w:val="746"/>
        </w:trPr>
        <w:tc>
          <w:tcPr>
            <w:tcW w:w="1069" w:type="dxa"/>
            <w:tcBorders>
              <w:top w:val="single" w:sz="4" w:space="0" w:color="auto"/>
              <w:left w:val="single" w:sz="4" w:space="0" w:color="auto"/>
              <w:bottom w:val="single" w:sz="4" w:space="0" w:color="auto"/>
              <w:right w:val="single" w:sz="4" w:space="0" w:color="auto"/>
            </w:tcBorders>
            <w:shd w:val="clear" w:color="000000" w:fill="CCFFFF"/>
            <w:vAlign w:val="center"/>
            <w:hideMark/>
          </w:tcPr>
          <w:p w14:paraId="10E86395" w14:textId="77777777" w:rsidR="00E529B2" w:rsidRPr="00E529B2" w:rsidRDefault="00E529B2" w:rsidP="00E529B2">
            <w:pPr>
              <w:jc w:val="center"/>
              <w:rPr>
                <w:rFonts w:ascii="David" w:hAnsi="David"/>
                <w:b/>
                <w:bCs/>
                <w:color w:val="000000"/>
                <w:sz w:val="28"/>
                <w:szCs w:val="28"/>
              </w:rPr>
            </w:pPr>
            <w:r w:rsidRPr="00E529B2">
              <w:rPr>
                <w:rFonts w:ascii="David" w:hAnsi="David"/>
                <w:b/>
                <w:bCs/>
                <w:color w:val="000000"/>
                <w:sz w:val="28"/>
                <w:szCs w:val="28"/>
                <w:rtl/>
              </w:rPr>
              <w:t>עמ' במסמכי המכרז</w:t>
            </w:r>
          </w:p>
        </w:tc>
        <w:tc>
          <w:tcPr>
            <w:tcW w:w="1194" w:type="dxa"/>
            <w:tcBorders>
              <w:top w:val="single" w:sz="4" w:space="0" w:color="auto"/>
              <w:left w:val="single" w:sz="4" w:space="0" w:color="auto"/>
              <w:bottom w:val="single" w:sz="4" w:space="0" w:color="auto"/>
              <w:right w:val="single" w:sz="4" w:space="0" w:color="auto"/>
            </w:tcBorders>
            <w:shd w:val="clear" w:color="000000" w:fill="CCFFFF"/>
            <w:vAlign w:val="center"/>
            <w:hideMark/>
          </w:tcPr>
          <w:p w14:paraId="3E4108CC" w14:textId="77777777" w:rsidR="00E529B2" w:rsidRPr="00E529B2" w:rsidRDefault="00E529B2" w:rsidP="00E529B2">
            <w:pPr>
              <w:jc w:val="center"/>
              <w:rPr>
                <w:rFonts w:ascii="David" w:hAnsi="David"/>
                <w:b/>
                <w:bCs/>
                <w:color w:val="000000"/>
                <w:sz w:val="28"/>
                <w:szCs w:val="28"/>
                <w:rtl/>
              </w:rPr>
            </w:pPr>
            <w:r w:rsidRPr="00E529B2">
              <w:rPr>
                <w:rFonts w:ascii="David" w:hAnsi="David"/>
                <w:b/>
                <w:bCs/>
                <w:color w:val="000000"/>
                <w:sz w:val="28"/>
                <w:szCs w:val="28"/>
                <w:rtl/>
              </w:rPr>
              <w:t>מס' סעיף</w:t>
            </w:r>
          </w:p>
        </w:tc>
        <w:tc>
          <w:tcPr>
            <w:tcW w:w="4162" w:type="dxa"/>
            <w:tcBorders>
              <w:top w:val="single" w:sz="4" w:space="0" w:color="auto"/>
              <w:left w:val="single" w:sz="4" w:space="0" w:color="auto"/>
              <w:bottom w:val="single" w:sz="4" w:space="0" w:color="auto"/>
              <w:right w:val="single" w:sz="4" w:space="0" w:color="auto"/>
            </w:tcBorders>
            <w:shd w:val="clear" w:color="000000" w:fill="CCFFFF"/>
            <w:vAlign w:val="center"/>
            <w:hideMark/>
          </w:tcPr>
          <w:p w14:paraId="5FFB4064" w14:textId="77777777" w:rsidR="00E529B2" w:rsidRPr="00E529B2" w:rsidRDefault="00E529B2" w:rsidP="00E529B2">
            <w:pPr>
              <w:jc w:val="center"/>
              <w:rPr>
                <w:rFonts w:ascii="David" w:hAnsi="David"/>
                <w:b/>
                <w:bCs/>
                <w:color w:val="000000"/>
                <w:sz w:val="28"/>
                <w:szCs w:val="28"/>
                <w:rtl/>
              </w:rPr>
            </w:pPr>
            <w:r w:rsidRPr="00E529B2">
              <w:rPr>
                <w:rFonts w:ascii="David" w:hAnsi="David"/>
                <w:b/>
                <w:bCs/>
                <w:color w:val="000000"/>
                <w:sz w:val="28"/>
                <w:szCs w:val="28"/>
                <w:rtl/>
              </w:rPr>
              <w:t>פירוט השאלה / בקשת ההבהרה</w:t>
            </w:r>
          </w:p>
        </w:tc>
        <w:tc>
          <w:tcPr>
            <w:tcW w:w="3407" w:type="dxa"/>
            <w:tcBorders>
              <w:top w:val="single" w:sz="4" w:space="0" w:color="auto"/>
              <w:left w:val="single" w:sz="4" w:space="0" w:color="auto"/>
              <w:bottom w:val="single" w:sz="4" w:space="0" w:color="auto"/>
              <w:right w:val="single" w:sz="4" w:space="0" w:color="auto"/>
            </w:tcBorders>
            <w:shd w:val="clear" w:color="000000" w:fill="CCFFFF"/>
            <w:vAlign w:val="center"/>
            <w:hideMark/>
          </w:tcPr>
          <w:p w14:paraId="44E224B4" w14:textId="77777777" w:rsidR="00E529B2" w:rsidRPr="00CB4202" w:rsidRDefault="00E529B2" w:rsidP="00CB4202">
            <w:pPr>
              <w:spacing w:line="360" w:lineRule="auto"/>
              <w:jc w:val="center"/>
              <w:rPr>
                <w:rFonts w:ascii="David" w:hAnsi="David"/>
                <w:b/>
                <w:bCs/>
                <w:sz w:val="28"/>
                <w:szCs w:val="28"/>
                <w:rtl/>
              </w:rPr>
            </w:pPr>
            <w:r w:rsidRPr="00CB4202">
              <w:rPr>
                <w:rFonts w:ascii="David" w:hAnsi="David"/>
                <w:b/>
                <w:bCs/>
                <w:sz w:val="28"/>
                <w:szCs w:val="28"/>
                <w:rtl/>
              </w:rPr>
              <w:t>תשובות הבהרה</w:t>
            </w:r>
          </w:p>
        </w:tc>
      </w:tr>
      <w:tr w:rsidR="00E529B2" w:rsidRPr="00E529B2" w14:paraId="25FAC069" w14:textId="77777777" w:rsidTr="006F3231">
        <w:trPr>
          <w:trHeight w:val="191"/>
        </w:trPr>
        <w:tc>
          <w:tcPr>
            <w:tcW w:w="1069" w:type="dxa"/>
            <w:tcBorders>
              <w:top w:val="nil"/>
              <w:left w:val="single" w:sz="4" w:space="0" w:color="auto"/>
              <w:bottom w:val="single" w:sz="4" w:space="0" w:color="auto"/>
              <w:right w:val="single" w:sz="4" w:space="0" w:color="auto"/>
            </w:tcBorders>
            <w:shd w:val="clear" w:color="auto" w:fill="auto"/>
            <w:vAlign w:val="center"/>
            <w:hideMark/>
          </w:tcPr>
          <w:p w14:paraId="4826F26D"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3</w:t>
            </w:r>
          </w:p>
        </w:tc>
        <w:tc>
          <w:tcPr>
            <w:tcW w:w="1194" w:type="dxa"/>
            <w:tcBorders>
              <w:top w:val="nil"/>
              <w:left w:val="single" w:sz="4" w:space="0" w:color="auto"/>
              <w:bottom w:val="single" w:sz="4" w:space="0" w:color="auto"/>
              <w:right w:val="single" w:sz="4" w:space="0" w:color="auto"/>
            </w:tcBorders>
            <w:shd w:val="clear" w:color="auto" w:fill="auto"/>
            <w:vAlign w:val="center"/>
            <w:hideMark/>
          </w:tcPr>
          <w:p w14:paraId="192F09C8"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2.2.3</w:t>
            </w:r>
          </w:p>
        </w:tc>
        <w:tc>
          <w:tcPr>
            <w:tcW w:w="4162" w:type="dxa"/>
            <w:tcBorders>
              <w:top w:val="nil"/>
              <w:left w:val="single" w:sz="4" w:space="0" w:color="auto"/>
              <w:bottom w:val="single" w:sz="4" w:space="0" w:color="auto"/>
              <w:right w:val="single" w:sz="4" w:space="0" w:color="auto"/>
            </w:tcBorders>
            <w:shd w:val="clear" w:color="auto" w:fill="auto"/>
            <w:vAlign w:val="center"/>
            <w:hideMark/>
          </w:tcPr>
          <w:p w14:paraId="3C96EA64" w14:textId="77777777" w:rsidR="00E529B2" w:rsidRPr="00E529B2" w:rsidRDefault="00E529B2" w:rsidP="00E529B2">
            <w:pPr>
              <w:rPr>
                <w:rFonts w:ascii="David" w:hAnsi="David"/>
                <w:color w:val="000000"/>
                <w:szCs w:val="24"/>
                <w:rtl/>
              </w:rPr>
            </w:pPr>
            <w:r w:rsidRPr="00E529B2">
              <w:rPr>
                <w:rFonts w:ascii="David" w:hAnsi="David"/>
                <w:color w:val="000000"/>
                <w:szCs w:val="24"/>
                <w:rtl/>
              </w:rPr>
              <w:t>האם אנשי מקצוע בעלי ר</w:t>
            </w:r>
            <w:r w:rsidR="00BC75B9">
              <w:rPr>
                <w:rFonts w:ascii="David" w:hAnsi="David" w:hint="cs"/>
                <w:color w:val="000000"/>
                <w:szCs w:val="24"/>
                <w:rtl/>
              </w:rPr>
              <w:t>י</w:t>
            </w:r>
            <w:r w:rsidRPr="00E529B2">
              <w:rPr>
                <w:rFonts w:ascii="David" w:hAnsi="David"/>
                <w:color w:val="000000"/>
                <w:szCs w:val="24"/>
                <w:rtl/>
              </w:rPr>
              <w:t>שיון מתקין גפ"מ רמה 2 ומתכנן גפ"מ ידורגו גבוהה יותר מאנשי צוות ללא הסמכה מקצועית בתחום גפ"מ?</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04AAC2AB"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לא</w:t>
            </w:r>
          </w:p>
        </w:tc>
      </w:tr>
      <w:tr w:rsidR="00E529B2" w:rsidRPr="00E529B2" w14:paraId="0638A81F" w14:textId="77777777" w:rsidTr="006F3231">
        <w:trPr>
          <w:trHeight w:val="800"/>
        </w:trPr>
        <w:tc>
          <w:tcPr>
            <w:tcW w:w="1069" w:type="dxa"/>
            <w:tcBorders>
              <w:top w:val="nil"/>
              <w:left w:val="single" w:sz="4" w:space="0" w:color="auto"/>
              <w:bottom w:val="single" w:sz="4" w:space="0" w:color="auto"/>
              <w:right w:val="single" w:sz="4" w:space="0" w:color="auto"/>
            </w:tcBorders>
            <w:shd w:val="clear" w:color="auto" w:fill="auto"/>
            <w:vAlign w:val="center"/>
            <w:hideMark/>
          </w:tcPr>
          <w:p w14:paraId="1FB44F04"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4</w:t>
            </w:r>
          </w:p>
        </w:tc>
        <w:tc>
          <w:tcPr>
            <w:tcW w:w="1194" w:type="dxa"/>
            <w:tcBorders>
              <w:top w:val="nil"/>
              <w:left w:val="single" w:sz="4" w:space="0" w:color="auto"/>
              <w:bottom w:val="single" w:sz="4" w:space="0" w:color="auto"/>
              <w:right w:val="single" w:sz="4" w:space="0" w:color="auto"/>
            </w:tcBorders>
            <w:shd w:val="clear" w:color="auto" w:fill="auto"/>
            <w:vAlign w:val="center"/>
            <w:hideMark/>
          </w:tcPr>
          <w:p w14:paraId="6348223F"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2.</w:t>
            </w:r>
            <w:r>
              <w:rPr>
                <w:rFonts w:ascii="David" w:hAnsi="David" w:hint="cs"/>
                <w:color w:val="000000"/>
                <w:szCs w:val="24"/>
                <w:rtl/>
              </w:rPr>
              <w:t>2</w:t>
            </w:r>
            <w:r w:rsidRPr="00E529B2">
              <w:rPr>
                <w:rFonts w:ascii="David" w:hAnsi="David"/>
                <w:color w:val="000000"/>
                <w:szCs w:val="24"/>
                <w:rtl/>
              </w:rPr>
              <w:t>.</w:t>
            </w:r>
            <w:r>
              <w:rPr>
                <w:rFonts w:ascii="David" w:hAnsi="David" w:hint="cs"/>
                <w:color w:val="000000"/>
                <w:szCs w:val="24"/>
                <w:rtl/>
              </w:rPr>
              <w:t>4</w:t>
            </w:r>
            <w:r w:rsidRPr="00E529B2">
              <w:rPr>
                <w:rFonts w:ascii="David" w:hAnsi="David"/>
                <w:color w:val="000000"/>
                <w:szCs w:val="24"/>
                <w:rtl/>
              </w:rPr>
              <w:t>.</w:t>
            </w:r>
            <w:r>
              <w:rPr>
                <w:rFonts w:ascii="David" w:hAnsi="David" w:hint="cs"/>
                <w:color w:val="000000"/>
                <w:szCs w:val="24"/>
                <w:rtl/>
              </w:rPr>
              <w:t>1</w:t>
            </w:r>
            <w:r w:rsidRPr="00E529B2">
              <w:rPr>
                <w:rFonts w:ascii="David" w:hAnsi="David"/>
                <w:color w:val="000000"/>
                <w:szCs w:val="24"/>
                <w:rtl/>
              </w:rPr>
              <w:t>.</w:t>
            </w:r>
            <w:r>
              <w:rPr>
                <w:rFonts w:ascii="David" w:hAnsi="David" w:hint="cs"/>
                <w:color w:val="000000"/>
                <w:szCs w:val="24"/>
                <w:rtl/>
              </w:rPr>
              <w:t>1</w:t>
            </w:r>
            <w:r w:rsidRPr="00E529B2">
              <w:rPr>
                <w:rFonts w:ascii="David" w:hAnsi="David"/>
                <w:color w:val="000000"/>
                <w:szCs w:val="24"/>
                <w:rtl/>
              </w:rPr>
              <w:t>.2</w:t>
            </w:r>
          </w:p>
        </w:tc>
        <w:tc>
          <w:tcPr>
            <w:tcW w:w="4162" w:type="dxa"/>
            <w:tcBorders>
              <w:top w:val="nil"/>
              <w:left w:val="single" w:sz="4" w:space="0" w:color="auto"/>
              <w:bottom w:val="single" w:sz="4" w:space="0" w:color="auto"/>
              <w:right w:val="single" w:sz="4" w:space="0" w:color="auto"/>
            </w:tcBorders>
            <w:shd w:val="clear" w:color="auto" w:fill="auto"/>
            <w:vAlign w:val="center"/>
            <w:hideMark/>
          </w:tcPr>
          <w:p w14:paraId="6156A3E6" w14:textId="77777777" w:rsidR="00E529B2" w:rsidRPr="00E529B2" w:rsidRDefault="00E529B2" w:rsidP="00E529B2">
            <w:pPr>
              <w:rPr>
                <w:rFonts w:ascii="David" w:hAnsi="David"/>
                <w:color w:val="000000"/>
                <w:szCs w:val="24"/>
                <w:rtl/>
              </w:rPr>
            </w:pPr>
            <w:r w:rsidRPr="00E529B2">
              <w:rPr>
                <w:rFonts w:ascii="David" w:hAnsi="David"/>
                <w:color w:val="000000"/>
                <w:szCs w:val="24"/>
                <w:rtl/>
              </w:rPr>
              <w:t>לא ברור מה הכוונה לנ</w:t>
            </w:r>
            <w:r>
              <w:rPr>
                <w:rFonts w:ascii="David" w:hAnsi="David" w:hint="cs"/>
                <w:color w:val="000000"/>
                <w:szCs w:val="24"/>
                <w:rtl/>
              </w:rPr>
              <w:t>י</w:t>
            </w:r>
            <w:r w:rsidRPr="00E529B2">
              <w:rPr>
                <w:rFonts w:ascii="David" w:hAnsi="David"/>
                <w:color w:val="000000"/>
                <w:szCs w:val="24"/>
                <w:rtl/>
              </w:rPr>
              <w:t>סיון עבודה בתחום גפ"מ לאנשי הצוות ללא ר</w:t>
            </w:r>
            <w:r>
              <w:rPr>
                <w:rFonts w:ascii="David" w:hAnsi="David" w:hint="cs"/>
                <w:color w:val="000000"/>
                <w:szCs w:val="24"/>
                <w:rtl/>
              </w:rPr>
              <w:t>י</w:t>
            </w:r>
            <w:r w:rsidRPr="00E529B2">
              <w:rPr>
                <w:rFonts w:ascii="David" w:hAnsi="David"/>
                <w:color w:val="000000"/>
                <w:szCs w:val="24"/>
                <w:rtl/>
              </w:rPr>
              <w:t>שיון עיסוק בעבודות גפ"מ. הרי שקיים איסור לעסוק בעבודות גפ"מ ללא ר</w:t>
            </w:r>
            <w:r>
              <w:rPr>
                <w:rFonts w:ascii="David" w:hAnsi="David" w:hint="cs"/>
                <w:color w:val="000000"/>
                <w:szCs w:val="24"/>
                <w:rtl/>
              </w:rPr>
              <w:t>י</w:t>
            </w:r>
            <w:r w:rsidRPr="00E529B2">
              <w:rPr>
                <w:rFonts w:ascii="David" w:hAnsi="David"/>
                <w:color w:val="000000"/>
                <w:szCs w:val="24"/>
                <w:rtl/>
              </w:rPr>
              <w:t xml:space="preserve">שיון. </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53DAA6AA"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על פי תקנות הגז (בטיחות ורישוי) (רישוי עוסקים בעבודות גפ"מ) סעיף 9(א)(6) ישנם בעלי מקצוע שאינם בעלי רישיון מתקין גפ"מ היכולים לעסוק בעבודות גפ"מ על פי הסמכה. כמו כן, כל מי שעסק בפיקוח על מתקני גפ"מ ייחשב לו כנ</w:t>
            </w:r>
            <w:r w:rsidRPr="00CB4202">
              <w:rPr>
                <w:rFonts w:ascii="David" w:hAnsi="David" w:hint="cs"/>
                <w:szCs w:val="24"/>
                <w:rtl/>
              </w:rPr>
              <w:t>י</w:t>
            </w:r>
            <w:r w:rsidRPr="00CB4202">
              <w:rPr>
                <w:rFonts w:ascii="David" w:hAnsi="David"/>
                <w:szCs w:val="24"/>
                <w:rtl/>
              </w:rPr>
              <w:t>סיון.</w:t>
            </w:r>
          </w:p>
        </w:tc>
      </w:tr>
      <w:tr w:rsidR="00E529B2" w:rsidRPr="00E529B2" w14:paraId="0034A884" w14:textId="77777777" w:rsidTr="006F3231">
        <w:trPr>
          <w:trHeight w:val="175"/>
        </w:trPr>
        <w:tc>
          <w:tcPr>
            <w:tcW w:w="1069" w:type="dxa"/>
            <w:tcBorders>
              <w:top w:val="nil"/>
              <w:left w:val="single" w:sz="4" w:space="0" w:color="auto"/>
              <w:bottom w:val="single" w:sz="4" w:space="0" w:color="auto"/>
              <w:right w:val="single" w:sz="4" w:space="0" w:color="auto"/>
            </w:tcBorders>
            <w:shd w:val="clear" w:color="auto" w:fill="auto"/>
            <w:vAlign w:val="center"/>
            <w:hideMark/>
          </w:tcPr>
          <w:p w14:paraId="46965101"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5</w:t>
            </w:r>
          </w:p>
        </w:tc>
        <w:tc>
          <w:tcPr>
            <w:tcW w:w="1194" w:type="dxa"/>
            <w:tcBorders>
              <w:top w:val="nil"/>
              <w:left w:val="single" w:sz="4" w:space="0" w:color="auto"/>
              <w:bottom w:val="single" w:sz="4" w:space="0" w:color="auto"/>
              <w:right w:val="single" w:sz="4" w:space="0" w:color="auto"/>
            </w:tcBorders>
            <w:shd w:val="clear" w:color="auto" w:fill="auto"/>
            <w:vAlign w:val="center"/>
            <w:hideMark/>
          </w:tcPr>
          <w:p w14:paraId="0FAE5F7E"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4.2</w:t>
            </w:r>
          </w:p>
        </w:tc>
        <w:tc>
          <w:tcPr>
            <w:tcW w:w="4162" w:type="dxa"/>
            <w:tcBorders>
              <w:top w:val="nil"/>
              <w:left w:val="single" w:sz="4" w:space="0" w:color="auto"/>
              <w:bottom w:val="single" w:sz="4" w:space="0" w:color="auto"/>
              <w:right w:val="single" w:sz="4" w:space="0" w:color="auto"/>
            </w:tcBorders>
            <w:shd w:val="clear" w:color="auto" w:fill="auto"/>
            <w:vAlign w:val="center"/>
            <w:hideMark/>
          </w:tcPr>
          <w:p w14:paraId="2F922D3B" w14:textId="77777777" w:rsidR="00E529B2" w:rsidRPr="00E529B2" w:rsidRDefault="00E529B2" w:rsidP="00E529B2">
            <w:pPr>
              <w:rPr>
                <w:rFonts w:ascii="David" w:hAnsi="David"/>
                <w:color w:val="000000"/>
                <w:szCs w:val="24"/>
                <w:rtl/>
              </w:rPr>
            </w:pPr>
            <w:r w:rsidRPr="00E529B2">
              <w:rPr>
                <w:rFonts w:ascii="David" w:hAnsi="David"/>
                <w:color w:val="000000"/>
                <w:szCs w:val="24"/>
                <w:rtl/>
              </w:rPr>
              <w:t>מבקש מראש לקבוע 2 מועדים למבחן למקרה שאיש צוות ימצא בחו"ל או מסיבה מוצדקת אחרת לא יוכל להתייצב למבחן במועד הנקבע</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15DDFCB7" w14:textId="4B2038AF" w:rsidR="00E529B2" w:rsidRPr="00CB4202" w:rsidRDefault="00CB4202" w:rsidP="00CB4202">
            <w:pPr>
              <w:spacing w:line="360" w:lineRule="auto"/>
              <w:jc w:val="center"/>
              <w:rPr>
                <w:rFonts w:ascii="David" w:hAnsi="David"/>
                <w:szCs w:val="24"/>
                <w:rtl/>
              </w:rPr>
            </w:pPr>
            <w:r w:rsidRPr="00CB4202">
              <w:rPr>
                <w:rFonts w:ascii="David" w:hAnsi="David" w:hint="cs"/>
                <w:szCs w:val="24"/>
                <w:rtl/>
              </w:rPr>
              <w:t>הבקשה נדחית</w:t>
            </w:r>
          </w:p>
        </w:tc>
      </w:tr>
      <w:tr w:rsidR="00E529B2" w:rsidRPr="00E529B2" w14:paraId="72A2E205" w14:textId="77777777" w:rsidTr="006F3231">
        <w:trPr>
          <w:trHeight w:val="75"/>
        </w:trPr>
        <w:tc>
          <w:tcPr>
            <w:tcW w:w="1069" w:type="dxa"/>
            <w:tcBorders>
              <w:top w:val="nil"/>
              <w:left w:val="single" w:sz="4" w:space="0" w:color="auto"/>
              <w:bottom w:val="single" w:sz="4" w:space="0" w:color="auto"/>
              <w:right w:val="single" w:sz="4" w:space="0" w:color="auto"/>
            </w:tcBorders>
            <w:shd w:val="clear" w:color="auto" w:fill="auto"/>
            <w:vAlign w:val="center"/>
            <w:hideMark/>
          </w:tcPr>
          <w:p w14:paraId="7F316D9F"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5</w:t>
            </w:r>
          </w:p>
        </w:tc>
        <w:tc>
          <w:tcPr>
            <w:tcW w:w="1194" w:type="dxa"/>
            <w:tcBorders>
              <w:top w:val="nil"/>
              <w:left w:val="single" w:sz="4" w:space="0" w:color="auto"/>
              <w:bottom w:val="single" w:sz="4" w:space="0" w:color="auto"/>
              <w:right w:val="single" w:sz="4" w:space="0" w:color="auto"/>
            </w:tcBorders>
            <w:shd w:val="clear" w:color="auto" w:fill="auto"/>
            <w:vAlign w:val="center"/>
            <w:hideMark/>
          </w:tcPr>
          <w:p w14:paraId="26476A45"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3.4 (הצעת מחיר)</w:t>
            </w:r>
          </w:p>
        </w:tc>
        <w:tc>
          <w:tcPr>
            <w:tcW w:w="4162" w:type="dxa"/>
            <w:tcBorders>
              <w:top w:val="nil"/>
              <w:left w:val="single" w:sz="4" w:space="0" w:color="auto"/>
              <w:bottom w:val="single" w:sz="4" w:space="0" w:color="auto"/>
              <w:right w:val="single" w:sz="4" w:space="0" w:color="auto"/>
            </w:tcBorders>
            <w:shd w:val="clear" w:color="auto" w:fill="auto"/>
            <w:vAlign w:val="center"/>
            <w:hideMark/>
          </w:tcPr>
          <w:p w14:paraId="1CC4A486" w14:textId="77777777" w:rsidR="00E529B2" w:rsidRPr="00E529B2" w:rsidRDefault="00E529B2" w:rsidP="00E529B2">
            <w:pPr>
              <w:rPr>
                <w:rFonts w:ascii="David" w:hAnsi="David"/>
                <w:color w:val="000000"/>
                <w:szCs w:val="24"/>
                <w:rtl/>
              </w:rPr>
            </w:pPr>
            <w:r w:rsidRPr="00E529B2">
              <w:rPr>
                <w:rFonts w:ascii="David" w:hAnsi="David"/>
                <w:color w:val="000000"/>
                <w:szCs w:val="24"/>
                <w:rtl/>
              </w:rPr>
              <w:t>מופיע "</w:t>
            </w:r>
            <w:r w:rsidRPr="00E529B2">
              <w:rPr>
                <w:rFonts w:ascii="David" w:hAnsi="David"/>
                <w:b/>
                <w:bCs/>
                <w:color w:val="000000"/>
                <w:szCs w:val="24"/>
                <w:rtl/>
              </w:rPr>
              <w:t>שגיאה! מקור ההפניה לא נמצא"</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0FB2BAE3"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 xml:space="preserve">לתנאי התמורה והתשלום נא ראו </w:t>
            </w:r>
            <w:r w:rsidRPr="00CB4202">
              <w:rPr>
                <w:rFonts w:ascii="David" w:hAnsi="David"/>
                <w:b/>
                <w:bCs/>
                <w:szCs w:val="24"/>
                <w:rtl/>
              </w:rPr>
              <w:t xml:space="preserve">סעיף </w:t>
            </w:r>
            <w:r w:rsidRPr="00CB4202">
              <w:rPr>
                <w:rFonts w:ascii="David" w:hAnsi="David"/>
                <w:b/>
                <w:bCs/>
                <w:szCs w:val="24"/>
                <w:cs/>
              </w:rPr>
              <w:t>‎</w:t>
            </w:r>
            <w:r w:rsidRPr="00CB4202">
              <w:rPr>
                <w:rFonts w:ascii="David" w:hAnsi="David"/>
                <w:b/>
                <w:bCs/>
                <w:szCs w:val="24"/>
              </w:rPr>
              <w:t>8</w:t>
            </w:r>
            <w:r w:rsidRPr="00CB4202">
              <w:rPr>
                <w:rFonts w:ascii="David" w:hAnsi="David"/>
                <w:b/>
                <w:bCs/>
                <w:szCs w:val="24"/>
                <w:rtl/>
              </w:rPr>
              <w:t xml:space="preserve"> להסכם המצורף בנספח ב'</w:t>
            </w:r>
          </w:p>
          <w:p w14:paraId="3EE858C9" w14:textId="449541FD" w:rsidR="00CB4202" w:rsidRPr="00CB4202" w:rsidRDefault="00CB4202" w:rsidP="00CB4202">
            <w:pPr>
              <w:spacing w:line="360" w:lineRule="auto"/>
              <w:jc w:val="center"/>
              <w:rPr>
                <w:rFonts w:ascii="David" w:hAnsi="David"/>
                <w:szCs w:val="24"/>
                <w:rtl/>
              </w:rPr>
            </w:pPr>
            <w:r w:rsidRPr="00CB4202">
              <w:rPr>
                <w:rFonts w:ascii="David" w:hAnsi="David" w:hint="cs"/>
                <w:szCs w:val="24"/>
                <w:rtl/>
              </w:rPr>
              <w:t>מסמכי המכרז עודכנו בהתאם</w:t>
            </w:r>
          </w:p>
        </w:tc>
      </w:tr>
      <w:tr w:rsidR="00E529B2" w:rsidRPr="00E529B2" w14:paraId="27CD2B18" w14:textId="77777777" w:rsidTr="006F3231">
        <w:trPr>
          <w:trHeight w:val="437"/>
        </w:trPr>
        <w:tc>
          <w:tcPr>
            <w:tcW w:w="1069" w:type="dxa"/>
            <w:vMerge w:val="restart"/>
            <w:tcBorders>
              <w:top w:val="nil"/>
              <w:left w:val="single" w:sz="4" w:space="0" w:color="auto"/>
              <w:bottom w:val="single" w:sz="4" w:space="0" w:color="auto"/>
              <w:right w:val="single" w:sz="4" w:space="0" w:color="auto"/>
            </w:tcBorders>
            <w:shd w:val="clear" w:color="auto" w:fill="auto"/>
            <w:vAlign w:val="center"/>
            <w:hideMark/>
          </w:tcPr>
          <w:p w14:paraId="6DC5D333"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6</w:t>
            </w:r>
          </w:p>
        </w:tc>
        <w:tc>
          <w:tcPr>
            <w:tcW w:w="1194" w:type="dxa"/>
            <w:vMerge w:val="restart"/>
            <w:tcBorders>
              <w:top w:val="nil"/>
              <w:left w:val="single" w:sz="4" w:space="0" w:color="auto"/>
              <w:bottom w:val="single" w:sz="4" w:space="0" w:color="auto"/>
              <w:right w:val="single" w:sz="4" w:space="0" w:color="auto"/>
            </w:tcBorders>
            <w:shd w:val="clear" w:color="auto" w:fill="auto"/>
            <w:vAlign w:val="center"/>
            <w:hideMark/>
          </w:tcPr>
          <w:p w14:paraId="59442F41"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4.2.3</w:t>
            </w:r>
          </w:p>
        </w:tc>
        <w:tc>
          <w:tcPr>
            <w:tcW w:w="4162" w:type="dxa"/>
            <w:tcBorders>
              <w:top w:val="nil"/>
              <w:left w:val="single" w:sz="4" w:space="0" w:color="auto"/>
              <w:bottom w:val="single" w:sz="4" w:space="0" w:color="auto"/>
              <w:right w:val="single" w:sz="4" w:space="0" w:color="auto"/>
            </w:tcBorders>
            <w:shd w:val="clear" w:color="auto" w:fill="auto"/>
            <w:vAlign w:val="center"/>
            <w:hideMark/>
          </w:tcPr>
          <w:p w14:paraId="27D5C7D3" w14:textId="77777777" w:rsidR="00E529B2" w:rsidRPr="00E529B2" w:rsidRDefault="00E529B2" w:rsidP="00E529B2">
            <w:pPr>
              <w:rPr>
                <w:rFonts w:ascii="David" w:hAnsi="David"/>
                <w:color w:val="000000"/>
                <w:szCs w:val="24"/>
                <w:rtl/>
              </w:rPr>
            </w:pPr>
            <w:r w:rsidRPr="00E529B2">
              <w:rPr>
                <w:rFonts w:ascii="David" w:hAnsi="David"/>
                <w:color w:val="000000"/>
                <w:szCs w:val="24"/>
                <w:rtl/>
              </w:rPr>
              <w:t xml:space="preserve">האם 2 אנשי צוות שישוקללו במקדם </w:t>
            </w:r>
            <w:r w:rsidRPr="00E529B2">
              <w:rPr>
                <w:rFonts w:ascii="David" w:hAnsi="David"/>
                <w:color w:val="000000"/>
                <w:szCs w:val="24"/>
              </w:rPr>
              <w:t>A</w:t>
            </w:r>
            <w:r w:rsidRPr="00E529B2">
              <w:rPr>
                <w:rFonts w:ascii="David" w:hAnsi="David"/>
                <w:color w:val="000000"/>
                <w:szCs w:val="24"/>
                <w:rtl/>
              </w:rPr>
              <w:t xml:space="preserve"> יכללו את ראש הצוות?</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4F5FC31E"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 xml:space="preserve">שקלול במקדם </w:t>
            </w:r>
            <w:r w:rsidRPr="00CB4202">
              <w:rPr>
                <w:rFonts w:ascii="David" w:hAnsi="David"/>
                <w:szCs w:val="24"/>
              </w:rPr>
              <w:t>A</w:t>
            </w:r>
            <w:r w:rsidRPr="00CB4202">
              <w:rPr>
                <w:rFonts w:ascii="David" w:hAnsi="David"/>
                <w:szCs w:val="24"/>
                <w:rtl/>
              </w:rPr>
              <w:t xml:space="preserve"> הוא רק לאנשי הצוות. במידה וראש הצוות ישמש כאיש צוות הוא יבחן וישוקלל במקדם.</w:t>
            </w:r>
          </w:p>
        </w:tc>
      </w:tr>
      <w:tr w:rsidR="00E529B2" w:rsidRPr="00E529B2" w14:paraId="4C11BEC7" w14:textId="77777777" w:rsidTr="006F3231">
        <w:trPr>
          <w:trHeight w:val="60"/>
        </w:trPr>
        <w:tc>
          <w:tcPr>
            <w:tcW w:w="1069" w:type="dxa"/>
            <w:vMerge/>
            <w:tcBorders>
              <w:top w:val="nil"/>
              <w:left w:val="single" w:sz="4" w:space="0" w:color="auto"/>
              <w:bottom w:val="single" w:sz="4" w:space="0" w:color="auto"/>
              <w:right w:val="single" w:sz="4" w:space="0" w:color="auto"/>
            </w:tcBorders>
            <w:vAlign w:val="center"/>
            <w:hideMark/>
          </w:tcPr>
          <w:p w14:paraId="04FAFF5B" w14:textId="77777777" w:rsidR="00E529B2" w:rsidRPr="00E529B2" w:rsidRDefault="00E529B2" w:rsidP="00E529B2">
            <w:pPr>
              <w:rPr>
                <w:rFonts w:ascii="David" w:hAnsi="David"/>
                <w:color w:val="000000"/>
                <w:szCs w:val="24"/>
              </w:rPr>
            </w:pPr>
          </w:p>
        </w:tc>
        <w:tc>
          <w:tcPr>
            <w:tcW w:w="1194" w:type="dxa"/>
            <w:vMerge/>
            <w:tcBorders>
              <w:top w:val="nil"/>
              <w:left w:val="single" w:sz="4" w:space="0" w:color="auto"/>
              <w:bottom w:val="single" w:sz="4" w:space="0" w:color="auto"/>
              <w:right w:val="single" w:sz="4" w:space="0" w:color="auto"/>
            </w:tcBorders>
            <w:vAlign w:val="center"/>
            <w:hideMark/>
          </w:tcPr>
          <w:p w14:paraId="2C22EC0C" w14:textId="77777777" w:rsidR="00E529B2" w:rsidRPr="00E529B2" w:rsidRDefault="00E529B2" w:rsidP="00E529B2">
            <w:pPr>
              <w:rPr>
                <w:rFonts w:ascii="David" w:hAnsi="David"/>
                <w:color w:val="000000"/>
                <w:szCs w:val="24"/>
              </w:rPr>
            </w:pPr>
          </w:p>
        </w:tc>
        <w:tc>
          <w:tcPr>
            <w:tcW w:w="4162" w:type="dxa"/>
            <w:tcBorders>
              <w:top w:val="nil"/>
              <w:left w:val="single" w:sz="4" w:space="0" w:color="auto"/>
              <w:bottom w:val="single" w:sz="4" w:space="0" w:color="auto"/>
              <w:right w:val="single" w:sz="4" w:space="0" w:color="auto"/>
            </w:tcBorders>
            <w:shd w:val="clear" w:color="auto" w:fill="auto"/>
            <w:vAlign w:val="center"/>
            <w:hideMark/>
          </w:tcPr>
          <w:p w14:paraId="52C665B8" w14:textId="77777777" w:rsidR="00E529B2" w:rsidRPr="00E529B2" w:rsidRDefault="00E529B2" w:rsidP="00E529B2">
            <w:pPr>
              <w:rPr>
                <w:rFonts w:ascii="David" w:hAnsi="David"/>
                <w:color w:val="000000"/>
                <w:szCs w:val="24"/>
                <w:rtl/>
              </w:rPr>
            </w:pPr>
            <w:r w:rsidRPr="00E529B2">
              <w:rPr>
                <w:rFonts w:ascii="David" w:hAnsi="David"/>
                <w:color w:val="000000"/>
                <w:szCs w:val="24"/>
                <w:rtl/>
              </w:rPr>
              <w:t>לא ברור האם ראש הצוות יעבור מבחן?</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20392A20"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רק במידה והוא איש צוות</w:t>
            </w:r>
          </w:p>
        </w:tc>
      </w:tr>
      <w:tr w:rsidR="00E529B2" w:rsidRPr="00E529B2" w14:paraId="68E4B7F9" w14:textId="77777777" w:rsidTr="006F3231">
        <w:trPr>
          <w:trHeight w:val="182"/>
        </w:trPr>
        <w:tc>
          <w:tcPr>
            <w:tcW w:w="1069" w:type="dxa"/>
            <w:vMerge/>
            <w:tcBorders>
              <w:top w:val="nil"/>
              <w:left w:val="single" w:sz="4" w:space="0" w:color="auto"/>
              <w:bottom w:val="single" w:sz="4" w:space="0" w:color="auto"/>
              <w:right w:val="single" w:sz="4" w:space="0" w:color="auto"/>
            </w:tcBorders>
            <w:vAlign w:val="center"/>
            <w:hideMark/>
          </w:tcPr>
          <w:p w14:paraId="5FD0B820" w14:textId="77777777" w:rsidR="00E529B2" w:rsidRPr="00E529B2" w:rsidRDefault="00E529B2" w:rsidP="00E529B2">
            <w:pPr>
              <w:rPr>
                <w:rFonts w:ascii="David" w:hAnsi="David"/>
                <w:color w:val="000000"/>
                <w:szCs w:val="24"/>
              </w:rPr>
            </w:pPr>
          </w:p>
        </w:tc>
        <w:tc>
          <w:tcPr>
            <w:tcW w:w="1194" w:type="dxa"/>
            <w:vMerge/>
            <w:tcBorders>
              <w:top w:val="nil"/>
              <w:left w:val="single" w:sz="4" w:space="0" w:color="auto"/>
              <w:bottom w:val="single" w:sz="4" w:space="0" w:color="auto"/>
              <w:right w:val="single" w:sz="4" w:space="0" w:color="auto"/>
            </w:tcBorders>
            <w:vAlign w:val="center"/>
            <w:hideMark/>
          </w:tcPr>
          <w:p w14:paraId="653489AD" w14:textId="77777777" w:rsidR="00E529B2" w:rsidRPr="00E529B2" w:rsidRDefault="00E529B2" w:rsidP="00E529B2">
            <w:pPr>
              <w:rPr>
                <w:rFonts w:ascii="David" w:hAnsi="David"/>
                <w:color w:val="000000"/>
                <w:szCs w:val="24"/>
              </w:rPr>
            </w:pPr>
          </w:p>
        </w:tc>
        <w:tc>
          <w:tcPr>
            <w:tcW w:w="4162" w:type="dxa"/>
            <w:tcBorders>
              <w:top w:val="nil"/>
              <w:left w:val="single" w:sz="4" w:space="0" w:color="auto"/>
              <w:bottom w:val="single" w:sz="4" w:space="0" w:color="auto"/>
              <w:right w:val="single" w:sz="4" w:space="0" w:color="auto"/>
            </w:tcBorders>
            <w:shd w:val="clear" w:color="auto" w:fill="auto"/>
            <w:vAlign w:val="center"/>
            <w:hideMark/>
          </w:tcPr>
          <w:p w14:paraId="2B929AD3" w14:textId="77777777" w:rsidR="00E529B2" w:rsidRPr="00E529B2" w:rsidRDefault="00E529B2" w:rsidP="00E529B2">
            <w:pPr>
              <w:rPr>
                <w:rFonts w:ascii="David" w:hAnsi="David"/>
                <w:color w:val="000000"/>
                <w:szCs w:val="24"/>
                <w:rtl/>
              </w:rPr>
            </w:pPr>
            <w:r w:rsidRPr="00E529B2">
              <w:rPr>
                <w:rFonts w:ascii="David" w:hAnsi="David"/>
                <w:color w:val="000000"/>
                <w:szCs w:val="24"/>
                <w:rtl/>
              </w:rPr>
              <w:t>מבקש לכלול את ראש הצוות במבחן ולשקלל בציון מאחר ומדובר בגורם מקצועי לכל דבר ויהיה אחראי על הבדיקות</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324A567D" w14:textId="5F5B7BFC" w:rsidR="00E529B2" w:rsidRPr="00CB4202" w:rsidRDefault="00350A54" w:rsidP="00CB4202">
            <w:pPr>
              <w:spacing w:line="360" w:lineRule="auto"/>
              <w:jc w:val="center"/>
              <w:rPr>
                <w:rFonts w:ascii="David" w:hAnsi="David"/>
                <w:szCs w:val="24"/>
                <w:rtl/>
              </w:rPr>
            </w:pPr>
            <w:r w:rsidRPr="00CB4202">
              <w:rPr>
                <w:rFonts w:ascii="David" w:hAnsi="David" w:hint="cs"/>
                <w:szCs w:val="24"/>
                <w:rtl/>
              </w:rPr>
              <w:t xml:space="preserve">ראש הצוות אינו בהכרח גורם מקצועי, אולם </w:t>
            </w:r>
            <w:r w:rsidRPr="00CB4202">
              <w:rPr>
                <w:rFonts w:ascii="David" w:hAnsi="David"/>
                <w:szCs w:val="24"/>
                <w:rtl/>
              </w:rPr>
              <w:t>במידה ו</w:t>
            </w:r>
            <w:r w:rsidRPr="00CB4202">
              <w:rPr>
                <w:rFonts w:ascii="David" w:hAnsi="David" w:hint="cs"/>
                <w:szCs w:val="24"/>
                <w:rtl/>
              </w:rPr>
              <w:t>הוא</w:t>
            </w:r>
            <w:r w:rsidRPr="00CB4202">
              <w:rPr>
                <w:rFonts w:ascii="David" w:hAnsi="David"/>
                <w:szCs w:val="24"/>
                <w:rtl/>
              </w:rPr>
              <w:t xml:space="preserve"> ישמש כאיש צוות הוא יבחן וישוקלל במקדם</w:t>
            </w:r>
            <w:r w:rsidRPr="00CB4202">
              <w:rPr>
                <w:rFonts w:ascii="David" w:hAnsi="David" w:hint="cs"/>
                <w:szCs w:val="24"/>
                <w:rtl/>
              </w:rPr>
              <w:t xml:space="preserve"> </w:t>
            </w:r>
            <w:r w:rsidRPr="00CB4202">
              <w:rPr>
                <w:rFonts w:ascii="David" w:hAnsi="David" w:hint="cs"/>
                <w:szCs w:val="24"/>
              </w:rPr>
              <w:t>A</w:t>
            </w:r>
            <w:r w:rsidRPr="00CB4202">
              <w:rPr>
                <w:rFonts w:ascii="David" w:hAnsi="David"/>
                <w:szCs w:val="24"/>
                <w:rtl/>
              </w:rPr>
              <w:t>.</w:t>
            </w:r>
          </w:p>
        </w:tc>
      </w:tr>
      <w:tr w:rsidR="00E529B2" w:rsidRPr="00E529B2" w14:paraId="686F654F" w14:textId="77777777" w:rsidTr="006F3231">
        <w:trPr>
          <w:trHeight w:val="209"/>
        </w:trPr>
        <w:tc>
          <w:tcPr>
            <w:tcW w:w="1069" w:type="dxa"/>
            <w:vMerge w:val="restart"/>
            <w:tcBorders>
              <w:top w:val="nil"/>
              <w:left w:val="single" w:sz="4" w:space="0" w:color="auto"/>
              <w:bottom w:val="single" w:sz="4" w:space="0" w:color="000000"/>
              <w:right w:val="single" w:sz="4" w:space="0" w:color="auto"/>
            </w:tcBorders>
            <w:shd w:val="clear" w:color="auto" w:fill="auto"/>
            <w:vAlign w:val="center"/>
            <w:hideMark/>
          </w:tcPr>
          <w:p w14:paraId="2972BF00"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7</w:t>
            </w:r>
          </w:p>
        </w:tc>
        <w:tc>
          <w:tcPr>
            <w:tcW w:w="1194" w:type="dxa"/>
            <w:vMerge w:val="restart"/>
            <w:tcBorders>
              <w:top w:val="nil"/>
              <w:left w:val="single" w:sz="4" w:space="0" w:color="auto"/>
              <w:bottom w:val="single" w:sz="4" w:space="0" w:color="000000"/>
              <w:right w:val="single" w:sz="4" w:space="0" w:color="auto"/>
            </w:tcBorders>
            <w:shd w:val="clear" w:color="auto" w:fill="auto"/>
            <w:vAlign w:val="center"/>
            <w:hideMark/>
          </w:tcPr>
          <w:p w14:paraId="321619EC"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4.4.4</w:t>
            </w:r>
          </w:p>
        </w:tc>
        <w:tc>
          <w:tcPr>
            <w:tcW w:w="4162" w:type="dxa"/>
            <w:vMerge w:val="restart"/>
            <w:tcBorders>
              <w:top w:val="nil"/>
              <w:left w:val="single" w:sz="4" w:space="0" w:color="auto"/>
              <w:bottom w:val="single" w:sz="4" w:space="0" w:color="000000"/>
              <w:right w:val="single" w:sz="4" w:space="0" w:color="auto"/>
            </w:tcBorders>
            <w:shd w:val="clear" w:color="auto" w:fill="auto"/>
            <w:vAlign w:val="center"/>
            <w:hideMark/>
          </w:tcPr>
          <w:p w14:paraId="14ED520C"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האם ניתן לתת הערכה לכמות המתקנים בכל הקטגוריות?</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6F714BA1"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מחסן מחנאות (עד 225 ק"ג) - מאות בודדות</w:t>
            </w:r>
          </w:p>
        </w:tc>
      </w:tr>
      <w:tr w:rsidR="00E529B2" w:rsidRPr="00E529B2" w14:paraId="1542D098" w14:textId="77777777" w:rsidTr="006F3231">
        <w:trPr>
          <w:trHeight w:val="301"/>
        </w:trPr>
        <w:tc>
          <w:tcPr>
            <w:tcW w:w="1069" w:type="dxa"/>
            <w:vMerge/>
            <w:tcBorders>
              <w:top w:val="nil"/>
              <w:left w:val="single" w:sz="4" w:space="0" w:color="auto"/>
              <w:bottom w:val="single" w:sz="4" w:space="0" w:color="000000"/>
              <w:right w:val="single" w:sz="4" w:space="0" w:color="auto"/>
            </w:tcBorders>
            <w:vAlign w:val="center"/>
            <w:hideMark/>
          </w:tcPr>
          <w:p w14:paraId="148E716D" w14:textId="77777777" w:rsidR="00E529B2" w:rsidRPr="00E529B2" w:rsidRDefault="00E529B2" w:rsidP="00E529B2">
            <w:pPr>
              <w:rPr>
                <w:rFonts w:ascii="David" w:hAnsi="David"/>
                <w:color w:val="000000"/>
                <w:szCs w:val="24"/>
              </w:rPr>
            </w:pPr>
          </w:p>
        </w:tc>
        <w:tc>
          <w:tcPr>
            <w:tcW w:w="1194" w:type="dxa"/>
            <w:vMerge/>
            <w:tcBorders>
              <w:top w:val="nil"/>
              <w:left w:val="single" w:sz="4" w:space="0" w:color="auto"/>
              <w:bottom w:val="single" w:sz="4" w:space="0" w:color="000000"/>
              <w:right w:val="single" w:sz="4" w:space="0" w:color="auto"/>
            </w:tcBorders>
            <w:vAlign w:val="center"/>
            <w:hideMark/>
          </w:tcPr>
          <w:p w14:paraId="37A22163" w14:textId="77777777" w:rsidR="00E529B2" w:rsidRPr="00E529B2" w:rsidRDefault="00E529B2" w:rsidP="00E529B2">
            <w:pPr>
              <w:rPr>
                <w:rFonts w:ascii="David" w:hAnsi="David"/>
                <w:color w:val="000000"/>
                <w:szCs w:val="24"/>
              </w:rPr>
            </w:pPr>
          </w:p>
        </w:tc>
        <w:tc>
          <w:tcPr>
            <w:tcW w:w="4162" w:type="dxa"/>
            <w:vMerge/>
            <w:tcBorders>
              <w:top w:val="nil"/>
              <w:left w:val="single" w:sz="4" w:space="0" w:color="auto"/>
              <w:bottom w:val="single" w:sz="4" w:space="0" w:color="000000"/>
              <w:right w:val="single" w:sz="4" w:space="0" w:color="auto"/>
            </w:tcBorders>
            <w:vAlign w:val="center"/>
            <w:hideMark/>
          </w:tcPr>
          <w:p w14:paraId="61E7B50B" w14:textId="77777777" w:rsidR="00E529B2" w:rsidRPr="00E529B2" w:rsidRDefault="00E529B2" w:rsidP="00E529B2">
            <w:pPr>
              <w:rPr>
                <w:rFonts w:ascii="David" w:hAnsi="David"/>
                <w:color w:val="000000"/>
                <w:szCs w:val="24"/>
              </w:rPr>
            </w:pP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11195E49"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מחסן עזר למכלים מטלטלים (עד 500 ק"ג) - עשרות</w:t>
            </w:r>
          </w:p>
        </w:tc>
      </w:tr>
      <w:tr w:rsidR="00E529B2" w:rsidRPr="00E529B2" w14:paraId="060139DA" w14:textId="77777777" w:rsidTr="006F3231">
        <w:trPr>
          <w:trHeight w:val="60"/>
        </w:trPr>
        <w:tc>
          <w:tcPr>
            <w:tcW w:w="1069" w:type="dxa"/>
            <w:vMerge/>
            <w:tcBorders>
              <w:top w:val="nil"/>
              <w:left w:val="single" w:sz="4" w:space="0" w:color="auto"/>
              <w:bottom w:val="single" w:sz="4" w:space="0" w:color="000000"/>
              <w:right w:val="single" w:sz="4" w:space="0" w:color="auto"/>
            </w:tcBorders>
            <w:vAlign w:val="center"/>
            <w:hideMark/>
          </w:tcPr>
          <w:p w14:paraId="3F4901EE" w14:textId="77777777" w:rsidR="00E529B2" w:rsidRPr="00E529B2" w:rsidRDefault="00E529B2" w:rsidP="00E529B2">
            <w:pPr>
              <w:rPr>
                <w:rFonts w:ascii="David" w:hAnsi="David"/>
                <w:color w:val="000000"/>
                <w:szCs w:val="24"/>
              </w:rPr>
            </w:pPr>
          </w:p>
        </w:tc>
        <w:tc>
          <w:tcPr>
            <w:tcW w:w="1194" w:type="dxa"/>
            <w:vMerge/>
            <w:tcBorders>
              <w:top w:val="nil"/>
              <w:left w:val="single" w:sz="4" w:space="0" w:color="auto"/>
              <w:bottom w:val="single" w:sz="4" w:space="0" w:color="000000"/>
              <w:right w:val="single" w:sz="4" w:space="0" w:color="auto"/>
            </w:tcBorders>
            <w:vAlign w:val="center"/>
            <w:hideMark/>
          </w:tcPr>
          <w:p w14:paraId="6EDBCF77" w14:textId="77777777" w:rsidR="00E529B2" w:rsidRPr="00E529B2" w:rsidRDefault="00E529B2" w:rsidP="00E529B2">
            <w:pPr>
              <w:rPr>
                <w:rFonts w:ascii="David" w:hAnsi="David"/>
                <w:color w:val="000000"/>
                <w:szCs w:val="24"/>
              </w:rPr>
            </w:pPr>
          </w:p>
        </w:tc>
        <w:tc>
          <w:tcPr>
            <w:tcW w:w="4162" w:type="dxa"/>
            <w:vMerge/>
            <w:tcBorders>
              <w:top w:val="nil"/>
              <w:left w:val="single" w:sz="4" w:space="0" w:color="auto"/>
              <w:bottom w:val="single" w:sz="4" w:space="0" w:color="000000"/>
              <w:right w:val="single" w:sz="4" w:space="0" w:color="auto"/>
            </w:tcBorders>
            <w:vAlign w:val="center"/>
            <w:hideMark/>
          </w:tcPr>
          <w:p w14:paraId="01B2F76E" w14:textId="77777777" w:rsidR="00E529B2" w:rsidRPr="00E529B2" w:rsidRDefault="00E529B2" w:rsidP="00E529B2">
            <w:pPr>
              <w:rPr>
                <w:rFonts w:ascii="David" w:hAnsi="David"/>
                <w:color w:val="000000"/>
                <w:szCs w:val="24"/>
              </w:rPr>
            </w:pP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49CAD95A"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מחסן גפ"מ (מעל 500 ק"ג) - עשרות</w:t>
            </w:r>
          </w:p>
        </w:tc>
      </w:tr>
      <w:tr w:rsidR="00E529B2" w:rsidRPr="00E529B2" w14:paraId="0DFC7A24" w14:textId="77777777" w:rsidTr="006F3231">
        <w:trPr>
          <w:trHeight w:val="315"/>
        </w:trPr>
        <w:tc>
          <w:tcPr>
            <w:tcW w:w="1069" w:type="dxa"/>
            <w:vMerge/>
            <w:tcBorders>
              <w:top w:val="nil"/>
              <w:left w:val="single" w:sz="4" w:space="0" w:color="auto"/>
              <w:bottom w:val="single" w:sz="4" w:space="0" w:color="000000"/>
              <w:right w:val="single" w:sz="4" w:space="0" w:color="auto"/>
            </w:tcBorders>
            <w:vAlign w:val="center"/>
            <w:hideMark/>
          </w:tcPr>
          <w:p w14:paraId="781516BD" w14:textId="77777777" w:rsidR="00E529B2" w:rsidRPr="00E529B2" w:rsidRDefault="00E529B2" w:rsidP="00E529B2">
            <w:pPr>
              <w:rPr>
                <w:rFonts w:ascii="David" w:hAnsi="David"/>
                <w:color w:val="000000"/>
                <w:szCs w:val="24"/>
              </w:rPr>
            </w:pPr>
          </w:p>
        </w:tc>
        <w:tc>
          <w:tcPr>
            <w:tcW w:w="1194" w:type="dxa"/>
            <w:vMerge/>
            <w:tcBorders>
              <w:top w:val="nil"/>
              <w:left w:val="single" w:sz="4" w:space="0" w:color="auto"/>
              <w:bottom w:val="single" w:sz="4" w:space="0" w:color="000000"/>
              <w:right w:val="single" w:sz="4" w:space="0" w:color="auto"/>
            </w:tcBorders>
            <w:vAlign w:val="center"/>
            <w:hideMark/>
          </w:tcPr>
          <w:p w14:paraId="5C1659DA" w14:textId="77777777" w:rsidR="00E529B2" w:rsidRPr="00E529B2" w:rsidRDefault="00E529B2" w:rsidP="00E529B2">
            <w:pPr>
              <w:rPr>
                <w:rFonts w:ascii="David" w:hAnsi="David"/>
                <w:color w:val="000000"/>
                <w:szCs w:val="24"/>
              </w:rPr>
            </w:pPr>
          </w:p>
        </w:tc>
        <w:tc>
          <w:tcPr>
            <w:tcW w:w="4162" w:type="dxa"/>
            <w:vMerge/>
            <w:tcBorders>
              <w:top w:val="nil"/>
              <w:left w:val="single" w:sz="4" w:space="0" w:color="auto"/>
              <w:bottom w:val="single" w:sz="4" w:space="0" w:color="000000"/>
              <w:right w:val="single" w:sz="4" w:space="0" w:color="auto"/>
            </w:tcBorders>
            <w:vAlign w:val="center"/>
            <w:hideMark/>
          </w:tcPr>
          <w:p w14:paraId="6081F083" w14:textId="77777777" w:rsidR="00E529B2" w:rsidRPr="00E529B2" w:rsidRDefault="00E529B2" w:rsidP="00E529B2">
            <w:pPr>
              <w:rPr>
                <w:rFonts w:ascii="David" w:hAnsi="David"/>
                <w:color w:val="000000"/>
                <w:szCs w:val="24"/>
              </w:rPr>
            </w:pP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73F4B624"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תחנת תדלוק בגפ"מ - עשרות</w:t>
            </w:r>
          </w:p>
        </w:tc>
      </w:tr>
      <w:tr w:rsidR="00E529B2" w:rsidRPr="00E529B2" w14:paraId="495F5372" w14:textId="77777777" w:rsidTr="006F3231">
        <w:trPr>
          <w:trHeight w:val="377"/>
        </w:trPr>
        <w:tc>
          <w:tcPr>
            <w:tcW w:w="1069" w:type="dxa"/>
            <w:vMerge/>
            <w:tcBorders>
              <w:top w:val="nil"/>
              <w:left w:val="single" w:sz="4" w:space="0" w:color="auto"/>
              <w:bottom w:val="single" w:sz="4" w:space="0" w:color="000000"/>
              <w:right w:val="single" w:sz="4" w:space="0" w:color="auto"/>
            </w:tcBorders>
            <w:vAlign w:val="center"/>
            <w:hideMark/>
          </w:tcPr>
          <w:p w14:paraId="29E682AF" w14:textId="77777777" w:rsidR="00E529B2" w:rsidRPr="00E529B2" w:rsidRDefault="00E529B2" w:rsidP="00E529B2">
            <w:pPr>
              <w:rPr>
                <w:rFonts w:ascii="David" w:hAnsi="David"/>
                <w:color w:val="000000"/>
                <w:szCs w:val="24"/>
              </w:rPr>
            </w:pPr>
          </w:p>
        </w:tc>
        <w:tc>
          <w:tcPr>
            <w:tcW w:w="1194" w:type="dxa"/>
            <w:vMerge/>
            <w:tcBorders>
              <w:top w:val="nil"/>
              <w:left w:val="single" w:sz="4" w:space="0" w:color="auto"/>
              <w:bottom w:val="single" w:sz="4" w:space="0" w:color="000000"/>
              <w:right w:val="single" w:sz="4" w:space="0" w:color="auto"/>
            </w:tcBorders>
            <w:vAlign w:val="center"/>
            <w:hideMark/>
          </w:tcPr>
          <w:p w14:paraId="0B30319E" w14:textId="77777777" w:rsidR="00E529B2" w:rsidRPr="00E529B2" w:rsidRDefault="00E529B2" w:rsidP="00E529B2">
            <w:pPr>
              <w:rPr>
                <w:rFonts w:ascii="David" w:hAnsi="David"/>
                <w:color w:val="000000"/>
                <w:szCs w:val="24"/>
              </w:rPr>
            </w:pPr>
          </w:p>
        </w:tc>
        <w:tc>
          <w:tcPr>
            <w:tcW w:w="4162" w:type="dxa"/>
            <w:vMerge/>
            <w:tcBorders>
              <w:top w:val="nil"/>
              <w:left w:val="single" w:sz="4" w:space="0" w:color="auto"/>
              <w:bottom w:val="single" w:sz="4" w:space="0" w:color="000000"/>
              <w:right w:val="single" w:sz="4" w:space="0" w:color="auto"/>
            </w:tcBorders>
            <w:vAlign w:val="center"/>
            <w:hideMark/>
          </w:tcPr>
          <w:p w14:paraId="52EC3D29" w14:textId="77777777" w:rsidR="00E529B2" w:rsidRPr="00E529B2" w:rsidRDefault="00E529B2" w:rsidP="00E529B2">
            <w:pPr>
              <w:rPr>
                <w:rFonts w:ascii="David" w:hAnsi="David"/>
                <w:color w:val="000000"/>
                <w:szCs w:val="24"/>
              </w:rPr>
            </w:pP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4BF321AA"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צוברים מעל 10 או 20 טון - עשרות בודדות</w:t>
            </w:r>
          </w:p>
        </w:tc>
      </w:tr>
      <w:tr w:rsidR="00E529B2" w:rsidRPr="00E529B2" w14:paraId="29F5DD18" w14:textId="77777777" w:rsidTr="006F3231">
        <w:trPr>
          <w:trHeight w:val="630"/>
        </w:trPr>
        <w:tc>
          <w:tcPr>
            <w:tcW w:w="1069" w:type="dxa"/>
            <w:vMerge/>
            <w:tcBorders>
              <w:top w:val="nil"/>
              <w:left w:val="single" w:sz="4" w:space="0" w:color="auto"/>
              <w:bottom w:val="single" w:sz="4" w:space="0" w:color="000000"/>
              <w:right w:val="single" w:sz="4" w:space="0" w:color="auto"/>
            </w:tcBorders>
            <w:vAlign w:val="center"/>
            <w:hideMark/>
          </w:tcPr>
          <w:p w14:paraId="69110A56" w14:textId="77777777" w:rsidR="00E529B2" w:rsidRPr="00E529B2" w:rsidRDefault="00E529B2" w:rsidP="00E529B2">
            <w:pPr>
              <w:rPr>
                <w:rFonts w:ascii="David" w:hAnsi="David"/>
                <w:color w:val="000000"/>
                <w:szCs w:val="24"/>
              </w:rPr>
            </w:pPr>
          </w:p>
        </w:tc>
        <w:tc>
          <w:tcPr>
            <w:tcW w:w="1194" w:type="dxa"/>
            <w:vMerge/>
            <w:tcBorders>
              <w:top w:val="nil"/>
              <w:left w:val="single" w:sz="4" w:space="0" w:color="auto"/>
              <w:bottom w:val="single" w:sz="4" w:space="0" w:color="000000"/>
              <w:right w:val="single" w:sz="4" w:space="0" w:color="auto"/>
            </w:tcBorders>
            <w:vAlign w:val="center"/>
            <w:hideMark/>
          </w:tcPr>
          <w:p w14:paraId="4DC681D9" w14:textId="77777777" w:rsidR="00E529B2" w:rsidRPr="00E529B2" w:rsidRDefault="00E529B2" w:rsidP="00E529B2">
            <w:pPr>
              <w:rPr>
                <w:rFonts w:ascii="David" w:hAnsi="David"/>
                <w:color w:val="000000"/>
                <w:szCs w:val="24"/>
              </w:rPr>
            </w:pPr>
          </w:p>
        </w:tc>
        <w:tc>
          <w:tcPr>
            <w:tcW w:w="4162" w:type="dxa"/>
            <w:vMerge/>
            <w:tcBorders>
              <w:top w:val="nil"/>
              <w:left w:val="single" w:sz="4" w:space="0" w:color="auto"/>
              <w:bottom w:val="single" w:sz="4" w:space="0" w:color="000000"/>
              <w:right w:val="single" w:sz="4" w:space="0" w:color="auto"/>
            </w:tcBorders>
            <w:vAlign w:val="center"/>
            <w:hideMark/>
          </w:tcPr>
          <w:p w14:paraId="53703E4B" w14:textId="77777777" w:rsidR="00E529B2" w:rsidRPr="00E529B2" w:rsidRDefault="00E529B2" w:rsidP="00E529B2">
            <w:pPr>
              <w:rPr>
                <w:rFonts w:ascii="David" w:hAnsi="David"/>
                <w:color w:val="000000"/>
                <w:szCs w:val="24"/>
              </w:rPr>
            </w:pP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1412A2A2" w14:textId="77777777" w:rsidR="00E529B2" w:rsidRPr="00CB4202" w:rsidRDefault="00E529B2" w:rsidP="00CB4202">
            <w:pPr>
              <w:spacing w:line="360" w:lineRule="auto"/>
              <w:jc w:val="center"/>
              <w:rPr>
                <w:rFonts w:ascii="David" w:hAnsi="David"/>
                <w:szCs w:val="24"/>
                <w:rtl/>
              </w:rPr>
            </w:pPr>
            <w:r w:rsidRPr="00CB4202">
              <w:rPr>
                <w:rFonts w:ascii="David" w:hAnsi="David"/>
                <w:szCs w:val="24"/>
                <w:rtl/>
              </w:rPr>
              <w:t>צוברים מעל 10 או 20 טון עם מאייד - עשרות</w:t>
            </w:r>
          </w:p>
        </w:tc>
      </w:tr>
      <w:tr w:rsidR="00E529B2" w:rsidRPr="00E529B2" w14:paraId="79B3CAD2" w14:textId="77777777" w:rsidTr="006F3231">
        <w:trPr>
          <w:trHeight w:val="60"/>
        </w:trPr>
        <w:tc>
          <w:tcPr>
            <w:tcW w:w="1069" w:type="dxa"/>
            <w:tcBorders>
              <w:top w:val="nil"/>
              <w:left w:val="single" w:sz="4" w:space="0" w:color="auto"/>
              <w:bottom w:val="single" w:sz="4" w:space="0" w:color="auto"/>
              <w:right w:val="single" w:sz="4" w:space="0" w:color="auto"/>
            </w:tcBorders>
            <w:shd w:val="clear" w:color="auto" w:fill="auto"/>
            <w:vAlign w:val="center"/>
            <w:hideMark/>
          </w:tcPr>
          <w:p w14:paraId="582FBD0E"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8</w:t>
            </w:r>
          </w:p>
        </w:tc>
        <w:tc>
          <w:tcPr>
            <w:tcW w:w="1194" w:type="dxa"/>
            <w:tcBorders>
              <w:top w:val="nil"/>
              <w:left w:val="single" w:sz="4" w:space="0" w:color="auto"/>
              <w:bottom w:val="single" w:sz="4" w:space="0" w:color="auto"/>
              <w:right w:val="single" w:sz="4" w:space="0" w:color="auto"/>
            </w:tcBorders>
            <w:shd w:val="clear" w:color="auto" w:fill="auto"/>
            <w:vAlign w:val="center"/>
            <w:hideMark/>
          </w:tcPr>
          <w:p w14:paraId="3A74AC09"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 </w:t>
            </w:r>
          </w:p>
        </w:tc>
        <w:tc>
          <w:tcPr>
            <w:tcW w:w="4162" w:type="dxa"/>
            <w:tcBorders>
              <w:top w:val="nil"/>
              <w:left w:val="single" w:sz="4" w:space="0" w:color="auto"/>
              <w:bottom w:val="single" w:sz="4" w:space="0" w:color="auto"/>
              <w:right w:val="single" w:sz="4" w:space="0" w:color="auto"/>
            </w:tcBorders>
            <w:shd w:val="clear" w:color="auto" w:fill="auto"/>
            <w:vAlign w:val="center"/>
            <w:hideMark/>
          </w:tcPr>
          <w:p w14:paraId="28F8A8F7" w14:textId="77777777" w:rsidR="00E529B2" w:rsidRPr="00E529B2" w:rsidRDefault="00E529B2" w:rsidP="00E529B2">
            <w:pPr>
              <w:rPr>
                <w:rFonts w:ascii="David" w:hAnsi="David"/>
                <w:color w:val="000000"/>
                <w:szCs w:val="24"/>
                <w:rtl/>
              </w:rPr>
            </w:pPr>
            <w:r w:rsidRPr="00E529B2">
              <w:rPr>
                <w:rFonts w:ascii="David" w:hAnsi="David"/>
                <w:color w:val="000000"/>
                <w:szCs w:val="24"/>
                <w:rtl/>
              </w:rPr>
              <w:t>מבקש לאשר כאנשי צוות שהם מתקיני גפ"מ רמה 1 ושהם עברו קורס מוכר על ידי משרד הכלכלה למתקין גפ"מ רמה 2 וממתינים לבחינות.</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6676E172" w14:textId="3A029249" w:rsidR="00E529B2" w:rsidRPr="00CB4202" w:rsidRDefault="00CB4202" w:rsidP="00CB4202">
            <w:pPr>
              <w:spacing w:line="360" w:lineRule="auto"/>
              <w:jc w:val="center"/>
              <w:rPr>
                <w:rFonts w:ascii="David" w:hAnsi="David"/>
                <w:szCs w:val="24"/>
                <w:rtl/>
              </w:rPr>
            </w:pPr>
            <w:r w:rsidRPr="00CB4202">
              <w:rPr>
                <w:rFonts w:ascii="David" w:hAnsi="David" w:hint="cs"/>
                <w:szCs w:val="24"/>
                <w:rtl/>
              </w:rPr>
              <w:t>הבקשה נדחית</w:t>
            </w:r>
          </w:p>
        </w:tc>
      </w:tr>
      <w:tr w:rsidR="00E529B2" w:rsidRPr="00E529B2" w14:paraId="7BACA799" w14:textId="77777777" w:rsidTr="006F3231">
        <w:trPr>
          <w:trHeight w:val="60"/>
        </w:trPr>
        <w:tc>
          <w:tcPr>
            <w:tcW w:w="1069" w:type="dxa"/>
            <w:tcBorders>
              <w:top w:val="nil"/>
              <w:left w:val="single" w:sz="4" w:space="0" w:color="auto"/>
              <w:bottom w:val="single" w:sz="4" w:space="0" w:color="auto"/>
              <w:right w:val="single" w:sz="4" w:space="0" w:color="auto"/>
            </w:tcBorders>
            <w:shd w:val="clear" w:color="auto" w:fill="auto"/>
            <w:vAlign w:val="center"/>
            <w:hideMark/>
          </w:tcPr>
          <w:p w14:paraId="0178D686"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30</w:t>
            </w:r>
          </w:p>
        </w:tc>
        <w:tc>
          <w:tcPr>
            <w:tcW w:w="1194" w:type="dxa"/>
            <w:tcBorders>
              <w:top w:val="nil"/>
              <w:left w:val="single" w:sz="4" w:space="0" w:color="auto"/>
              <w:bottom w:val="single" w:sz="4" w:space="0" w:color="auto"/>
              <w:right w:val="single" w:sz="4" w:space="0" w:color="auto"/>
            </w:tcBorders>
            <w:shd w:val="clear" w:color="auto" w:fill="auto"/>
            <w:vAlign w:val="center"/>
            <w:hideMark/>
          </w:tcPr>
          <w:p w14:paraId="13CA8C74" w14:textId="77777777" w:rsidR="00E529B2" w:rsidRPr="00E529B2" w:rsidRDefault="00E529B2" w:rsidP="00E529B2">
            <w:pPr>
              <w:jc w:val="center"/>
              <w:rPr>
                <w:rFonts w:ascii="David" w:hAnsi="David"/>
                <w:color w:val="000000"/>
                <w:szCs w:val="24"/>
                <w:rtl/>
              </w:rPr>
            </w:pPr>
            <w:r w:rsidRPr="00E529B2">
              <w:rPr>
                <w:rFonts w:ascii="David" w:hAnsi="David"/>
                <w:color w:val="000000"/>
                <w:szCs w:val="24"/>
                <w:rtl/>
              </w:rPr>
              <w:t>9ב'</w:t>
            </w:r>
          </w:p>
        </w:tc>
        <w:tc>
          <w:tcPr>
            <w:tcW w:w="4162" w:type="dxa"/>
            <w:tcBorders>
              <w:top w:val="nil"/>
              <w:left w:val="single" w:sz="4" w:space="0" w:color="auto"/>
              <w:bottom w:val="single" w:sz="4" w:space="0" w:color="auto"/>
              <w:right w:val="single" w:sz="4" w:space="0" w:color="auto"/>
            </w:tcBorders>
            <w:shd w:val="clear" w:color="auto" w:fill="auto"/>
            <w:vAlign w:val="center"/>
            <w:hideMark/>
          </w:tcPr>
          <w:p w14:paraId="5C7AF357" w14:textId="77777777" w:rsidR="00E529B2" w:rsidRPr="00E529B2" w:rsidRDefault="00E529B2" w:rsidP="00E529B2">
            <w:pPr>
              <w:rPr>
                <w:rFonts w:ascii="David" w:hAnsi="David"/>
                <w:color w:val="000000"/>
                <w:szCs w:val="24"/>
                <w:rtl/>
              </w:rPr>
            </w:pPr>
            <w:r w:rsidRPr="00E529B2">
              <w:rPr>
                <w:rFonts w:ascii="David" w:hAnsi="David"/>
                <w:color w:val="000000"/>
                <w:szCs w:val="24"/>
                <w:rtl/>
              </w:rPr>
              <w:t>מופיע "</w:t>
            </w:r>
            <w:r w:rsidRPr="00E529B2">
              <w:rPr>
                <w:rFonts w:ascii="David" w:hAnsi="David"/>
                <w:b/>
                <w:bCs/>
                <w:color w:val="000000"/>
                <w:szCs w:val="24"/>
                <w:rtl/>
              </w:rPr>
              <w:t>שגיאה! מקור ההפניה לא נמצא"</w:t>
            </w:r>
          </w:p>
        </w:tc>
        <w:tc>
          <w:tcPr>
            <w:tcW w:w="3407" w:type="dxa"/>
            <w:tcBorders>
              <w:top w:val="nil"/>
              <w:left w:val="single" w:sz="4" w:space="0" w:color="auto"/>
              <w:bottom w:val="single" w:sz="4" w:space="0" w:color="auto"/>
              <w:right w:val="single" w:sz="4" w:space="0" w:color="auto"/>
            </w:tcBorders>
            <w:shd w:val="clear" w:color="auto" w:fill="auto"/>
            <w:vAlign w:val="center"/>
            <w:hideMark/>
          </w:tcPr>
          <w:p w14:paraId="73D63498" w14:textId="306A2371" w:rsidR="00E529B2" w:rsidRPr="00CB4202" w:rsidRDefault="008E1DAA" w:rsidP="00CB4202">
            <w:pPr>
              <w:spacing w:line="360" w:lineRule="auto"/>
              <w:jc w:val="center"/>
              <w:rPr>
                <w:rFonts w:ascii="David" w:hAnsi="David"/>
                <w:szCs w:val="24"/>
                <w:rtl/>
              </w:rPr>
            </w:pPr>
            <w:r w:rsidRPr="00CB4202">
              <w:rPr>
                <w:rFonts w:ascii="David" w:hAnsi="David"/>
                <w:b/>
                <w:bCs/>
                <w:szCs w:val="24"/>
                <w:rtl/>
              </w:rPr>
              <w:t xml:space="preserve">סעיף </w:t>
            </w:r>
            <w:r w:rsidRPr="00CB4202">
              <w:rPr>
                <w:rFonts w:ascii="David" w:hAnsi="David"/>
                <w:b/>
                <w:bCs/>
                <w:szCs w:val="24"/>
                <w:cs/>
              </w:rPr>
              <w:t>‎</w:t>
            </w:r>
            <w:r w:rsidRPr="00CB4202">
              <w:rPr>
                <w:rFonts w:ascii="David" w:hAnsi="David"/>
                <w:b/>
                <w:bCs/>
                <w:szCs w:val="24"/>
              </w:rPr>
              <w:t>8</w:t>
            </w:r>
            <w:r w:rsidRPr="00CB4202">
              <w:rPr>
                <w:rFonts w:ascii="David" w:hAnsi="David"/>
                <w:b/>
                <w:bCs/>
                <w:szCs w:val="24"/>
                <w:rtl/>
              </w:rPr>
              <w:t xml:space="preserve"> להסכם המצורף בנספח ב'</w:t>
            </w:r>
            <w:r w:rsidR="00CB4202">
              <w:rPr>
                <w:rFonts w:ascii="David" w:hAnsi="David" w:hint="cs"/>
                <w:szCs w:val="24"/>
                <w:rtl/>
              </w:rPr>
              <w:t xml:space="preserve"> </w:t>
            </w:r>
            <w:r w:rsidR="00CB4202">
              <w:rPr>
                <w:rFonts w:ascii="David" w:hAnsi="David"/>
                <w:szCs w:val="24"/>
                <w:rtl/>
              </w:rPr>
              <w:t>–</w:t>
            </w:r>
            <w:r w:rsidR="00CB4202">
              <w:rPr>
                <w:rFonts w:ascii="David" w:hAnsi="David" w:hint="cs"/>
                <w:szCs w:val="24"/>
                <w:rtl/>
              </w:rPr>
              <w:t xml:space="preserve"> ראה מענה לשאלה 5 לעיל</w:t>
            </w:r>
          </w:p>
        </w:tc>
      </w:tr>
    </w:tbl>
    <w:p w14:paraId="29A68681" w14:textId="77777777" w:rsidR="00406351" w:rsidRPr="00001DE4" w:rsidRDefault="00406351" w:rsidP="006F3231">
      <w:bookmarkStart w:id="0" w:name="_GoBack"/>
      <w:bookmarkEnd w:id="0"/>
    </w:p>
    <w:sectPr w:rsidR="00406351" w:rsidRPr="00001DE4" w:rsidSect="00D2318E">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23CCA3" w14:textId="77777777" w:rsidR="00617734" w:rsidRDefault="00350A54">
      <w:r>
        <w:separator/>
      </w:r>
    </w:p>
  </w:endnote>
  <w:endnote w:type="continuationSeparator" w:id="0">
    <w:p w14:paraId="20AC992E" w14:textId="77777777" w:rsidR="00617734" w:rsidRDefault="00350A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2D96E9" w14:textId="77777777" w:rsidR="00085B03" w:rsidRDefault="00BC75B9" w:rsidP="00085B03">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02-5006761</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02-5006775</w:t>
    </w:r>
  </w:p>
  <w:p w14:paraId="150366E7" w14:textId="77777777" w:rsidR="00085B03" w:rsidRDefault="00BC75B9" w:rsidP="00085B03">
    <w:pPr>
      <w:pBdr>
        <w:top w:val="single" w:sz="6" w:space="1" w:color="auto"/>
      </w:pBdr>
      <w:tabs>
        <w:tab w:val="left" w:pos="1967"/>
        <w:tab w:val="center" w:pos="4748"/>
      </w:tabs>
      <w:jc w:val="center"/>
      <w:rPr>
        <w:rtl/>
      </w:rPr>
    </w:pPr>
    <w:r w:rsidRPr="00610303">
      <w:rPr>
        <w:rFonts w:hint="cs"/>
        <w:sz w:val="26"/>
        <w:rtl/>
      </w:rPr>
      <w:t>דוא"ל:</w:t>
    </w:r>
    <w:r>
      <w:rPr>
        <w:rFonts w:hint="cs"/>
        <w:sz w:val="26"/>
        <w:rtl/>
      </w:rPr>
      <w:t xml:space="preserve"> </w:t>
    </w:r>
    <w:r w:rsidRPr="00610303">
      <w:rPr>
        <w:rFonts w:hint="cs"/>
        <w:sz w:val="26"/>
        <w:rtl/>
      </w:rPr>
      <w:t xml:space="preserve"> </w:t>
    </w:r>
    <w:r>
      <w:rPr>
        <w:sz w:val="26"/>
      </w:rPr>
      <w:t>ila</w:t>
    </w:r>
    <w:r>
      <w:rPr>
        <w:rFonts w:hint="cs"/>
        <w:sz w:val="26"/>
      </w:rPr>
      <w:t>nb@energy.gov.il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525EA3" w14:textId="77777777" w:rsidR="00617734" w:rsidRDefault="00350A54">
      <w:r>
        <w:separator/>
      </w:r>
    </w:p>
  </w:footnote>
  <w:footnote w:type="continuationSeparator" w:id="0">
    <w:p w14:paraId="3099A465" w14:textId="77777777" w:rsidR="00617734" w:rsidRDefault="00350A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4BDA3D" w14:textId="77777777" w:rsidR="00085B03" w:rsidRDefault="00BC75B9" w:rsidP="008209A4">
    <w:pPr>
      <w:pStyle w:val="a3"/>
      <w:spacing w:line="276" w:lineRule="auto"/>
      <w:rPr>
        <w:b/>
        <w:bCs/>
        <w:szCs w:val="40"/>
        <w:rtl/>
      </w:rPr>
    </w:pPr>
    <w:r>
      <w:rPr>
        <w:noProof/>
      </w:rPr>
      <w:drawing>
        <wp:anchor distT="0" distB="0" distL="114300" distR="114300" simplePos="0" relativeHeight="251660288" behindDoc="0" locked="0" layoutInCell="1" allowOverlap="1" wp14:anchorId="03F1AC09" wp14:editId="69618393">
          <wp:simplePos x="0" y="0"/>
          <wp:positionH relativeFrom="column">
            <wp:posOffset>4909185</wp:posOffset>
          </wp:positionH>
          <wp:positionV relativeFrom="paragraph">
            <wp:posOffset>-449087</wp:posOffset>
          </wp:positionV>
          <wp:extent cx="1301750" cy="929640"/>
          <wp:effectExtent l="0" t="0" r="0" b="3810"/>
          <wp:wrapSquare wrapText="bothSides"/>
          <wp:docPr id="6" name="תמונה 6" descr="cid:image002.jpg@01D3C755.DF780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3" descr="cid:image002.jpg@01D3C755.DF780A1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01750" cy="929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F6608">
      <w:rPr>
        <w:b/>
        <w:bCs/>
        <w:noProof/>
        <w:szCs w:val="40"/>
        <w:rtl/>
      </w:rPr>
      <w:object w:dxaOrig="1440" w:dyaOrig="1440" w14:anchorId="710038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left:0;text-align:left;margin-left:187.7pt;margin-top:-20.1pt;width:40.2pt;height:47.55pt;z-index:251659264;visibility:visible;mso-wrap-edited:f;mso-position-horizontal-relative:text;mso-position-vertical-relative:text">
          <v:imagedata r:id="rId3" o:title=""/>
          <w10:wrap type="topAndBottom"/>
        </v:shape>
        <o:OLEObject Type="Embed" ProgID="Word.Picture.8" ShapeID="_x0000_s1025" DrawAspect="Content" ObjectID="_1636280172" r:id="rId4"/>
      </w:object>
    </w:r>
    <w:r>
      <w:rPr>
        <w:b/>
        <w:bCs/>
        <w:szCs w:val="40"/>
      </w:rPr>
      <w:t xml:space="preserve">                                        </w:t>
    </w:r>
    <w:r>
      <w:rPr>
        <w:b/>
        <w:bCs/>
        <w:szCs w:val="40"/>
        <w:rtl/>
      </w:rPr>
      <w:t>מדינת ישראל</w:t>
    </w:r>
  </w:p>
  <w:p w14:paraId="4F853F4E" w14:textId="77777777" w:rsidR="00085B03" w:rsidRDefault="00BC75B9" w:rsidP="008209A4">
    <w:pPr>
      <w:pStyle w:val="a3"/>
      <w:tabs>
        <w:tab w:val="left" w:pos="2447"/>
      </w:tabs>
      <w:spacing w:line="276" w:lineRule="auto"/>
      <w:jc w:val="center"/>
    </w:pPr>
    <w:r>
      <w:rPr>
        <w:rFonts w:hint="cs"/>
        <w:b/>
        <w:bCs/>
        <w:szCs w:val="32"/>
        <w:rtl/>
      </w:rPr>
      <w:t>משרד האנרגיה</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1DE4"/>
    <w:rsid w:val="00001DE4"/>
    <w:rsid w:val="00350A54"/>
    <w:rsid w:val="00406351"/>
    <w:rsid w:val="00617734"/>
    <w:rsid w:val="006949B8"/>
    <w:rsid w:val="006F3231"/>
    <w:rsid w:val="008E1DAA"/>
    <w:rsid w:val="00BC75B9"/>
    <w:rsid w:val="00CB4202"/>
    <w:rsid w:val="00D2318E"/>
    <w:rsid w:val="00E529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FFBF2B"/>
  <w15:chartTrackingRefBased/>
  <w15:docId w15:val="{A777DC6C-CDBF-44D5-873D-A0FF7D90C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1DE4"/>
    <w:pPr>
      <w:bidi/>
      <w:spacing w:after="0" w:line="240" w:lineRule="auto"/>
    </w:pPr>
    <w:rPr>
      <w:rFonts w:ascii="Times New Roman" w:eastAsia="Times New Roman" w:hAnsi="Times New Roman" w:cs="David"/>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1 תו,Header תו תו תו תו תו,Header תו תו תו,Header תו תו"/>
    <w:basedOn w:val="a"/>
    <w:link w:val="a4"/>
    <w:unhideWhenUsed/>
    <w:qFormat/>
    <w:rsid w:val="00001DE4"/>
    <w:pPr>
      <w:tabs>
        <w:tab w:val="center" w:pos="4153"/>
        <w:tab w:val="right" w:pos="8306"/>
      </w:tabs>
    </w:pPr>
  </w:style>
  <w:style w:type="character" w:customStyle="1" w:styleId="a4">
    <w:name w:val="כותרת עליונה תו"/>
    <w:aliases w:val="Header תו,1 תו תו,Header תו תו תו תו תו תו,Header תו תו תו תו,Header תו תו תו1"/>
    <w:basedOn w:val="a0"/>
    <w:link w:val="a3"/>
    <w:rsid w:val="00001DE4"/>
    <w:rPr>
      <w:rFonts w:ascii="Times New Roman" w:eastAsia="Times New Roman" w:hAnsi="Times New Roman"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7018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image" Target="cid:image002.jpg@01D3C755.DF780A10" TargetMode="External"/><Relationship Id="rId1" Type="http://schemas.openxmlformats.org/officeDocument/2006/relationships/image" Target="media/image1.jpeg"/><Relationship Id="rId4" Type="http://schemas.openxmlformats.org/officeDocument/2006/relationships/oleObject" Target="embeddings/oleObject1.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numberRequest xmlns="023adee4-158f-4dda-9326-adf95a09fb0b">667/2019</numberRequest>
    <contact xmlns="023adee4-158f-4dda-9326-adf95a09fb0b" xsi:nil="true"/>
    <docType xmlns="679e65a3-f641-43c5-96dd-4c0a27e1aa8c">צרופה</docTyp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EFB8EE-663D-4F63-A481-B03EEEA592C4}">
  <ds:schemaRefs>
    <ds:schemaRef ds:uri="http://schemas.microsoft.com/office/2006/documentManagement/types"/>
    <ds:schemaRef ds:uri="http://schemas.openxmlformats.org/package/2006/metadata/core-properties"/>
    <ds:schemaRef ds:uri="023adee4-158f-4dda-9326-adf95a09fb0b"/>
    <ds:schemaRef ds:uri="http://purl.org/dc/dcmitype/"/>
    <ds:schemaRef ds:uri="http://schemas.microsoft.com/office/infopath/2007/PartnerControls"/>
    <ds:schemaRef ds:uri="http://purl.org/dc/elements/1.1/"/>
    <ds:schemaRef ds:uri="679e65a3-f641-43c5-96dd-4c0a27e1aa8c"/>
    <ds:schemaRef ds:uri="http://schemas.microsoft.com/office/2006/metadata/properties"/>
    <ds:schemaRef ds:uri="http://www.w3.org/XML/1998/namespace"/>
    <ds:schemaRef ds:uri="http://purl.org/dc/terms/"/>
  </ds:schemaRefs>
</ds:datastoreItem>
</file>

<file path=customXml/itemProps2.xml><?xml version="1.0" encoding="utf-8"?>
<ds:datastoreItem xmlns:ds="http://schemas.openxmlformats.org/officeDocument/2006/customXml" ds:itemID="{50EB4C1F-EDB9-446B-A0BD-72AB955BB7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4D28F2-8A44-4129-9A2E-424EA303A10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363</Words>
  <Characters>1817</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2176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בכר</dc:creator>
  <cp:keywords/>
  <dc:description/>
  <cp:lastModifiedBy>אילנה טמסוט</cp:lastModifiedBy>
  <cp:revision>2</cp:revision>
  <dcterms:created xsi:type="dcterms:W3CDTF">2019-11-26T11:30:00Z</dcterms:created>
  <dcterms:modified xsi:type="dcterms:W3CDTF">2019-11-26T11:30:00Z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ies>
</file>